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425B27D5" w:rsidR="00945AC5" w:rsidRPr="00B0075A" w:rsidRDefault="00B0075A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75A">
              <w:rPr>
                <w:rFonts w:ascii="Times New Roman" w:hAnsi="Times New Roman"/>
                <w:b/>
                <w:bCs/>
                <w:sz w:val="20"/>
                <w:szCs w:val="20"/>
              </w:rPr>
              <w:t>810561183-00036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13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39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750E0620" w:rsidR="00F84D18" w:rsidRPr="006B53BA" w:rsidRDefault="00B0075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B53BA">
              <w:rPr>
                <w:rFonts w:ascii="Times New Roman" w:hAnsi="Times New Roman"/>
                <w:b/>
                <w:bCs/>
              </w:rPr>
              <w:t>ops@radowomale.pl</w:t>
            </w:r>
          </w:p>
        </w:tc>
        <w:tc>
          <w:tcPr>
            <w:tcW w:w="143" w:type="pct"/>
          </w:tcPr>
          <w:p w14:paraId="4B9FAF8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81CFC9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13426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CE7A54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BBE37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C131EA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48CE52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C410C1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679F4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FAA53E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26E9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F3A237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FB9C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D3661C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3609"/>
        <w:gridCol w:w="3050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3DF72CA3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1605F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605F6" w:rsidRPr="001605F6">
              <w:rPr>
                <w:rFonts w:ascii="Times New Roman" w:hAnsi="Times New Roman"/>
                <w:b/>
                <w:bCs/>
                <w:sz w:val="21"/>
                <w:szCs w:val="21"/>
              </w:rPr>
              <w:t>Zachodniopomorskie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29A1907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1605F6" w:rsidRPr="001605F6">
              <w:rPr>
                <w:rFonts w:ascii="Times New Roman" w:hAnsi="Times New Roman"/>
                <w:b/>
                <w:bCs/>
                <w:sz w:val="21"/>
                <w:szCs w:val="21"/>
              </w:rPr>
              <w:t>Łobeski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571FA45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1605F6" w:rsidRPr="001605F6">
              <w:rPr>
                <w:rFonts w:ascii="Times New Roman" w:hAnsi="Times New Roman"/>
                <w:b/>
                <w:bCs/>
                <w:sz w:val="21"/>
                <w:szCs w:val="21"/>
              </w:rPr>
              <w:t>Radowo</w:t>
            </w:r>
            <w:r w:rsidR="001605F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1605F6" w:rsidRPr="001605F6">
              <w:rPr>
                <w:rFonts w:ascii="Times New Roman" w:hAnsi="Times New Roman"/>
                <w:b/>
                <w:bCs/>
                <w:sz w:val="21"/>
                <w:szCs w:val="21"/>
              </w:rPr>
              <w:t>Małe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="001605F6">
              <w:rPr>
                <w:rFonts w:ascii="Times New Roman" w:hAnsi="Times New Roman"/>
                <w:sz w:val="21"/>
                <w:szCs w:val="21"/>
              </w:rPr>
              <w:t>……….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6B53BA">
              <w:rPr>
                <w:rFonts w:ascii="Times New Roman" w:hAnsi="Times New Roman"/>
                <w:b/>
                <w:bCs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3D98B554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AF271E" w:rsidRPr="00AF271E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7CD03B03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AF27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……</w:t>
            </w:r>
            <w:r w:rsidR="00FE76CC" w:rsidRPr="00AF27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..</w:t>
            </w:r>
            <w:r w:rsidR="00AF271E" w:rsidRPr="00AF27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AF271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6DA19779" w:rsidR="003B4E3E" w:rsidRPr="00AF271E" w:rsidRDefault="002426D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193CB419" w:rsidR="003B4E3E" w:rsidRPr="002426DA" w:rsidRDefault="002426D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6DA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1B58E9B7" w:rsidR="003B4E3E" w:rsidRPr="002426DA" w:rsidRDefault="00AF271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6DA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23E9387B" w:rsidR="00160AF4" w:rsidRPr="00AF271E" w:rsidRDefault="00AF271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71E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C84EB9E" w:rsidR="00E1782F" w:rsidRPr="00AF271E" w:rsidRDefault="00AF271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71E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654"/>
        <w:gridCol w:w="2531"/>
        <w:gridCol w:w="711"/>
        <w:gridCol w:w="2810"/>
        <w:gridCol w:w="665"/>
        <w:gridCol w:w="688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2426DA">
        <w:tc>
          <w:tcPr>
            <w:tcW w:w="120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12155A4" w:rsidR="004E1844" w:rsidRPr="00AF271E" w:rsidRDefault="002426D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0E186455" w:rsidR="004E1844" w:rsidRPr="006B53BA" w:rsidRDefault="002426D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3BA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2426DA">
        <w:tc>
          <w:tcPr>
            <w:tcW w:w="4363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364"/>
        <w:gridCol w:w="891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7989119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F271E" w:rsidRPr="00AF27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AF27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6F2DC59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AF271E">
              <w:rPr>
                <w:rFonts w:ascii="Times New Roman" w:hAnsi="Times New Roman"/>
                <w:b/>
                <w:bCs/>
                <w:i/>
              </w:rPr>
              <w:t>…</w:t>
            </w:r>
            <w:r w:rsidR="00AF271E" w:rsidRPr="00AF271E">
              <w:rPr>
                <w:rFonts w:ascii="Times New Roman" w:hAnsi="Times New Roman"/>
                <w:b/>
                <w:bCs/>
                <w:i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39221D4" w:rsidR="004B60BD" w:rsidRPr="00847E8E" w:rsidRDefault="00AF271E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Bip/ops.radowomale.pl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35FBA6D5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2426DA" w:rsidRPr="002426DA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  <w:r w:rsidRPr="002426DA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13AE527D" w:rsidR="004B60BD" w:rsidRPr="00847E8E" w:rsidRDefault="0085253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t>2020-03-30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30A6C4D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F271E">
              <w:rPr>
                <w:rFonts w:ascii="Times New Roman" w:hAnsi="Times New Roman"/>
                <w:b/>
                <w:bCs/>
                <w:i/>
              </w:rPr>
              <w:t>………</w:t>
            </w:r>
            <w:r w:rsidR="00AF271E" w:rsidRPr="00AF271E">
              <w:rPr>
                <w:rFonts w:ascii="Times New Roman" w:hAnsi="Times New Roman"/>
                <w:b/>
                <w:bCs/>
                <w:i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08DA9DC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AF271E" w:rsidRPr="00AF271E">
              <w:rPr>
                <w:rFonts w:ascii="Times New Roman" w:hAnsi="Times New Roman"/>
                <w:b/>
                <w:bCs/>
                <w:i/>
              </w:rPr>
              <w:t>0</w:t>
            </w:r>
            <w:r w:rsidRPr="00AF271E">
              <w:rPr>
                <w:rFonts w:ascii="Times New Roman" w:hAnsi="Times New Roman"/>
                <w:b/>
                <w:bCs/>
                <w:i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AF271E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B8D23B" w:rsidR="00460B99" w:rsidRPr="00AF271E" w:rsidRDefault="00AF271E" w:rsidP="00994A53">
            <w:pPr>
              <w:spacing w:after="0" w:line="211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271E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AF271E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AF271E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AF271E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AF271E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AF271E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56854CFF" w:rsidR="00B5169E" w:rsidRPr="00847E8E" w:rsidRDefault="002426DA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Ośrodek Pomocy Społecznej ma swoją siedzibę na parterze budynku. </w:t>
            </w:r>
            <w:r>
              <w:t xml:space="preserve">Wejście z progiem. W przypadku potrzeby obsługi osób niepełnosprawnych pracownicy Ośrodka pomagają w dotarciu do </w:t>
            </w:r>
            <w:proofErr w:type="spellStart"/>
            <w:r>
              <w:t>budynku.</w:t>
            </w:r>
            <w:r>
              <w:t>Przy</w:t>
            </w:r>
            <w:proofErr w:type="spellEnd"/>
            <w:r>
              <w:t xml:space="preserve"> budynku brak parkingu z wyznaczonymi miejscami dla osób niepełnosprawnych.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11"/>
        <w:gridCol w:w="1333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7D816F30" w:rsidR="00DE4A0F" w:rsidRPr="002426DA" w:rsidRDefault="00AF271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26DA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8C7D69B" w:rsidR="009A09A3" w:rsidRPr="00AF271E" w:rsidRDefault="00AF271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271E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51C5F79" w:rsidR="009A09A3" w:rsidRPr="00AF271E" w:rsidRDefault="00B0075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45B9228A" w:rsidR="009A09A3" w:rsidRPr="00B0075A" w:rsidRDefault="00B0075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075A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0920DD13" w:rsidR="009A09A3" w:rsidRPr="00AF271E" w:rsidRDefault="00AF271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271E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10125551" w:rsidR="009A09A3" w:rsidRPr="00AF271E" w:rsidRDefault="00AF271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271E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3986804" w:rsidR="009A09A3" w:rsidRPr="00AC0D77" w:rsidRDefault="00AC0D7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0D77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40613CAE" w:rsidR="009A09A3" w:rsidRPr="00AC0D77" w:rsidRDefault="00AC0D7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0D77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7A2CC345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AC0D77"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6121AD05" w:rsidR="006F6156" w:rsidRPr="00AC0D77" w:rsidRDefault="00AC0D7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0D77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885F6BB" w:rsidR="0097326B" w:rsidRPr="00AC0D77" w:rsidRDefault="00AC0D77" w:rsidP="00582977">
            <w:pPr>
              <w:spacing w:before="30" w:after="30" w:line="211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C0D77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36571995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AC0D77">
              <w:rPr>
                <w:rFonts w:ascii="Times New Roman" w:hAnsi="Times New Roman"/>
                <w:b/>
                <w:bCs/>
                <w:i/>
              </w:rPr>
              <w:t>………</w:t>
            </w:r>
            <w:r w:rsidR="00AC0D77" w:rsidRPr="00AC0D77">
              <w:rPr>
                <w:rFonts w:ascii="Times New Roman" w:hAnsi="Times New Roman"/>
                <w:b/>
                <w:bCs/>
                <w:i/>
              </w:rPr>
              <w:t>1</w:t>
            </w:r>
            <w:r w:rsidRPr="00AC0D77">
              <w:rPr>
                <w:rFonts w:ascii="Times New Roman" w:hAnsi="Times New Roman"/>
                <w:b/>
                <w:bCs/>
                <w:i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B0075A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9FAF187" w:rsidR="003B20D3" w:rsidRPr="00847E8E" w:rsidRDefault="00B0075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75A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  <w:r w:rsidR="003B20D3"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B0075A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2E30C38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  <w:r w:rsidR="00852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253C" w:rsidRPr="0085253C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B0075A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2FD1A165" w:rsidR="00E856AA" w:rsidRPr="00847E8E" w:rsidRDefault="0085253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53C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  <w:r w:rsidR="00E856AA"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06FAACAE" w:rsidR="001B6639" w:rsidRPr="0085253C" w:rsidRDefault="0085253C" w:rsidP="00582977">
            <w:pPr>
              <w:spacing w:before="30" w:after="30" w:line="211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5253C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1BAA31E0" w:rsidR="00695809" w:rsidRPr="0085253C" w:rsidRDefault="0085253C" w:rsidP="00383EC1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5253C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4A656163" w:rsidR="00F814A2" w:rsidRPr="0085253C" w:rsidRDefault="0085253C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5253C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3386D432" w:rsidR="007661D4" w:rsidRPr="0085253C" w:rsidRDefault="0085253C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5253C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20B0B1BF" w:rsidR="007661D4" w:rsidRPr="0085253C" w:rsidRDefault="0085253C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5253C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93"/>
        <w:gridCol w:w="293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9EF2" w14:textId="77777777" w:rsidR="00147722" w:rsidRDefault="00147722" w:rsidP="005840AE">
      <w:pPr>
        <w:spacing w:after="0" w:line="240" w:lineRule="auto"/>
      </w:pPr>
      <w:r>
        <w:separator/>
      </w:r>
    </w:p>
  </w:endnote>
  <w:endnote w:type="continuationSeparator" w:id="0">
    <w:p w14:paraId="33D62D79" w14:textId="77777777" w:rsidR="00147722" w:rsidRDefault="0014772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F61B" w14:textId="77777777" w:rsidR="00147722" w:rsidRDefault="00147722" w:rsidP="005840AE">
      <w:pPr>
        <w:spacing w:after="0" w:line="240" w:lineRule="auto"/>
      </w:pPr>
      <w:r>
        <w:separator/>
      </w:r>
    </w:p>
  </w:footnote>
  <w:footnote w:type="continuationSeparator" w:id="0">
    <w:p w14:paraId="2ADAC581" w14:textId="77777777" w:rsidR="00147722" w:rsidRDefault="0014772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1605F6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1605F6" w:rsidRPr="00A32D2F" w:rsidRDefault="001605F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1605F6" w:rsidRPr="00D141F2" w:rsidRDefault="001605F6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1605F6" w:rsidRPr="008F642B" w:rsidRDefault="001605F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3ABF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47722"/>
    <w:rsid w:val="001525D8"/>
    <w:rsid w:val="00153A22"/>
    <w:rsid w:val="001545F1"/>
    <w:rsid w:val="001554EB"/>
    <w:rsid w:val="001558B2"/>
    <w:rsid w:val="00157573"/>
    <w:rsid w:val="001605F6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26DA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53BA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253C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25BA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0D77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271E"/>
    <w:rsid w:val="00AF4A49"/>
    <w:rsid w:val="00AF57C3"/>
    <w:rsid w:val="00AF668A"/>
    <w:rsid w:val="00AF72B3"/>
    <w:rsid w:val="00B0075A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E8A712DD-0BF6-48A6-9669-3EF7CE56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3958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ops</cp:lastModifiedBy>
  <cp:revision>2</cp:revision>
  <cp:lastPrinted>2021-04-13T10:05:00Z</cp:lastPrinted>
  <dcterms:created xsi:type="dcterms:W3CDTF">2021-04-13T10:06:00Z</dcterms:created>
  <dcterms:modified xsi:type="dcterms:W3CDTF">2021-04-13T10:06:00Z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