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87C0" w14:textId="663BF41E" w:rsidR="00B80D5D" w:rsidRDefault="00B80D5D" w:rsidP="00ED0928">
      <w:pPr>
        <w:spacing w:line="360" w:lineRule="auto"/>
        <w:jc w:val="both"/>
        <w:rPr>
          <w:rStyle w:val="Pogrubienie"/>
          <w:rFonts w:ascii="Cambria" w:hAnsi="Cambria"/>
        </w:rPr>
      </w:pPr>
      <w:r>
        <w:rPr>
          <w:noProof/>
        </w:rPr>
        <w:drawing>
          <wp:inline distT="0" distB="0" distL="0" distR="0" wp14:anchorId="24F77B8D" wp14:editId="46085E3C">
            <wp:extent cx="5760720" cy="3381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17C96" w14:textId="77777777" w:rsidR="00ED0928" w:rsidRDefault="00ED0928" w:rsidP="00ED0928">
      <w:pPr>
        <w:spacing w:after="0" w:line="360" w:lineRule="auto"/>
        <w:jc w:val="both"/>
        <w:rPr>
          <w:rStyle w:val="Pogrubienie"/>
          <w:rFonts w:ascii="Cambria" w:hAnsi="Cambria"/>
        </w:rPr>
      </w:pPr>
    </w:p>
    <w:p w14:paraId="30808233" w14:textId="6251817D" w:rsidR="00ED0928" w:rsidRDefault="00A174B4" w:rsidP="00ED0928">
      <w:pPr>
        <w:spacing w:after="0" w:line="360" w:lineRule="auto"/>
        <w:jc w:val="both"/>
        <w:rPr>
          <w:rStyle w:val="Pogrubienie"/>
          <w:rFonts w:ascii="Cambria" w:hAnsi="Cambria"/>
          <w:b w:val="0"/>
          <w:bCs w:val="0"/>
        </w:rPr>
      </w:pPr>
      <w:r w:rsidRPr="00A174B4">
        <w:rPr>
          <w:rStyle w:val="Pogrubienie"/>
          <w:rFonts w:ascii="Cambria" w:hAnsi="Cambria"/>
        </w:rPr>
        <w:t xml:space="preserve">25 listopada – </w:t>
      </w:r>
      <w:r w:rsidRPr="00B80D5D">
        <w:rPr>
          <w:rStyle w:val="Pogrubienie"/>
          <w:rFonts w:ascii="Cambria" w:hAnsi="Cambria"/>
          <w:b w:val="0"/>
          <w:bCs w:val="0"/>
        </w:rPr>
        <w:t>Międzynarodowy Dzień Przeciwko Przemocy Wobec Kobiet</w:t>
      </w:r>
      <w:r w:rsidRPr="00A174B4">
        <w:rPr>
          <w:rFonts w:ascii="Cambria" w:hAnsi="Cambria"/>
        </w:rPr>
        <w:t xml:space="preserve"> rozpoczął kolejną edycję ogólnoświatowej kampanii </w:t>
      </w:r>
      <w:r w:rsidRPr="00A174B4">
        <w:rPr>
          <w:rStyle w:val="Pogrubienie"/>
          <w:rFonts w:ascii="Cambria" w:hAnsi="Cambria"/>
        </w:rPr>
        <w:t>„16 dni akcji przeciw przemocy ze względu na płeć”</w:t>
      </w:r>
      <w:r w:rsidRPr="00A174B4">
        <w:rPr>
          <w:rFonts w:ascii="Cambria" w:hAnsi="Cambria"/>
        </w:rPr>
        <w:t xml:space="preserve">, która </w:t>
      </w:r>
      <w:r w:rsidRPr="00ED0928">
        <w:rPr>
          <w:rFonts w:ascii="Cambria" w:hAnsi="Cambria"/>
        </w:rPr>
        <w:t xml:space="preserve">potrwa do </w:t>
      </w:r>
      <w:r w:rsidRPr="00ED0928">
        <w:rPr>
          <w:rStyle w:val="Pogrubienie"/>
          <w:rFonts w:ascii="Cambria" w:hAnsi="Cambria"/>
        </w:rPr>
        <w:t>10 grudnia</w:t>
      </w:r>
      <w:r w:rsidR="00ED0928">
        <w:rPr>
          <w:rFonts w:ascii="Cambria" w:hAnsi="Cambria"/>
          <w:b/>
          <w:bCs/>
        </w:rPr>
        <w:t xml:space="preserve"> </w:t>
      </w:r>
      <w:r w:rsidR="00ED0928" w:rsidRPr="00ED0928">
        <w:rPr>
          <w:rFonts w:ascii="Cambria" w:hAnsi="Cambria"/>
          <w:b/>
          <w:bCs/>
        </w:rPr>
        <w:t xml:space="preserve">– </w:t>
      </w:r>
      <w:r w:rsidR="00ED0928" w:rsidRPr="00B80D5D">
        <w:rPr>
          <w:rFonts w:ascii="Cambria" w:hAnsi="Cambria"/>
        </w:rPr>
        <w:t>Międzynarodowy Dzień Praw Człowieka</w:t>
      </w:r>
      <w:r w:rsidR="00ED0928" w:rsidRPr="00B80D5D">
        <w:rPr>
          <w:rFonts w:ascii="Cambria" w:hAnsi="Cambria"/>
        </w:rPr>
        <w:t>.</w:t>
      </w:r>
      <w:r w:rsidR="00ED0928">
        <w:rPr>
          <w:rFonts w:ascii="Cambria" w:hAnsi="Cambria"/>
          <w:b/>
          <w:bCs/>
        </w:rPr>
        <w:t xml:space="preserve"> </w:t>
      </w:r>
    </w:p>
    <w:p w14:paraId="72A79997" w14:textId="3FE3EE31" w:rsidR="00ED0928" w:rsidRPr="00B80D5D" w:rsidRDefault="00ED0928" w:rsidP="00B80D5D">
      <w:pPr>
        <w:spacing w:after="0" w:line="360" w:lineRule="auto"/>
        <w:rPr>
          <w:rFonts w:ascii="Cambria" w:hAnsi="Cambria"/>
          <w:i/>
          <w:iCs/>
          <w:sz w:val="24"/>
          <w:szCs w:val="24"/>
        </w:rPr>
      </w:pPr>
      <w:r w:rsidRPr="00ED0928">
        <w:rPr>
          <w:rFonts w:ascii="Cambria" w:hAnsi="Cambria"/>
        </w:rPr>
        <w:br/>
      </w:r>
      <w:r w:rsidRPr="00B80D5D">
        <w:rPr>
          <w:rFonts w:ascii="Cambria" w:hAnsi="Cambria"/>
          <w:b/>
          <w:bCs/>
          <w:i/>
          <w:iCs/>
          <w:sz w:val="24"/>
          <w:szCs w:val="24"/>
        </w:rPr>
        <w:t xml:space="preserve">Pamiętajmy, że przemoc to zamierzone działanie lub brak działania (zaniedbanie) naruszające prawa i dobra osobiste, powodujące psychiczne i fizyczne cierpienie </w:t>
      </w:r>
      <w:r w:rsidRPr="00B80D5D">
        <w:rPr>
          <w:rFonts w:ascii="Cambria" w:hAnsi="Cambria"/>
          <w:b/>
          <w:bCs/>
          <w:i/>
          <w:iCs/>
          <w:sz w:val="24"/>
          <w:szCs w:val="24"/>
        </w:rPr>
        <w:t xml:space="preserve"> </w:t>
      </w:r>
      <w:r w:rsidR="00B80D5D">
        <w:rPr>
          <w:rFonts w:ascii="Cambria" w:hAnsi="Cambria"/>
          <w:b/>
          <w:bCs/>
          <w:i/>
          <w:iCs/>
          <w:sz w:val="24"/>
          <w:szCs w:val="24"/>
        </w:rPr>
        <w:t xml:space="preserve">                     </w:t>
      </w:r>
      <w:r w:rsidRPr="00B80D5D">
        <w:rPr>
          <w:rFonts w:ascii="Cambria" w:hAnsi="Cambria"/>
          <w:b/>
          <w:bCs/>
          <w:i/>
          <w:iCs/>
          <w:sz w:val="24"/>
          <w:szCs w:val="24"/>
        </w:rPr>
        <w:t>i szkody.</w:t>
      </w:r>
      <w:r w:rsidRPr="00B80D5D">
        <w:rPr>
          <w:rFonts w:ascii="Cambria" w:hAnsi="Cambria"/>
          <w:i/>
          <w:iCs/>
          <w:sz w:val="24"/>
          <w:szCs w:val="24"/>
        </w:rPr>
        <w:br/>
      </w:r>
    </w:p>
    <w:p w14:paraId="44DC4C0A" w14:textId="1F97BD8F" w:rsidR="00B80D5D" w:rsidRDefault="00ED0928" w:rsidP="00B54FCB">
      <w:pPr>
        <w:spacing w:after="0" w:line="360" w:lineRule="auto"/>
        <w:jc w:val="both"/>
        <w:rPr>
          <w:rFonts w:ascii="Cambria" w:hAnsi="Cambria"/>
        </w:rPr>
      </w:pPr>
      <w:r w:rsidRPr="00ED0928">
        <w:rPr>
          <w:rFonts w:ascii="Cambria" w:hAnsi="Cambria"/>
        </w:rPr>
        <w:t xml:space="preserve">Przemoc w rodzinie nie jest sprawą prywatną. Nie reagując narażamy życie i zdrowie osób nią dotkniętych. </w:t>
      </w:r>
      <w:r w:rsidRPr="00ED0928">
        <w:rPr>
          <w:rFonts w:ascii="Cambria" w:hAnsi="Cambria"/>
          <w:b/>
          <w:bCs/>
        </w:rPr>
        <w:t>Jeśli jesteś świadkiem przemocy w rodzinie, nie bądź obojętny — zareaguj.</w:t>
      </w:r>
      <w:r w:rsidRPr="00ED0928">
        <w:rPr>
          <w:rFonts w:ascii="Cambria" w:hAnsi="Cambria"/>
        </w:rPr>
        <w:t> Powiadom służby, które przeciwdziałają przemocy w rodzinie lub porozmawiaj z osobą dotkniętą przemocą i przekonaj ją, żeby szukała pomocy. Takie zgłoszenie na pewno przyjmie od Ciebie pracownik ośrodka pomocy społecznej oraz policjant.</w:t>
      </w:r>
    </w:p>
    <w:p w14:paraId="1B4FECBF" w14:textId="77777777" w:rsidR="00B54FCB" w:rsidRPr="00B54FCB" w:rsidRDefault="00B54FCB" w:rsidP="00B54FCB">
      <w:pPr>
        <w:spacing w:after="0" w:line="360" w:lineRule="auto"/>
        <w:jc w:val="both"/>
        <w:rPr>
          <w:rFonts w:ascii="Cambria" w:hAnsi="Cambria"/>
        </w:rPr>
      </w:pPr>
    </w:p>
    <w:p w14:paraId="06BC55B8" w14:textId="26B9E6E9" w:rsidR="00ED0928" w:rsidRPr="00ED0928" w:rsidRDefault="00ED0928" w:rsidP="00ED0928">
      <w:pPr>
        <w:spacing w:after="0" w:line="360" w:lineRule="auto"/>
        <w:rPr>
          <w:rFonts w:ascii="Cambria" w:hAnsi="Cambria"/>
          <w:sz w:val="24"/>
          <w:szCs w:val="24"/>
        </w:rPr>
      </w:pPr>
      <w:r w:rsidRPr="00ED0928">
        <w:rPr>
          <w:rFonts w:ascii="Cambria" w:hAnsi="Cambria"/>
          <w:b/>
          <w:bCs/>
          <w:sz w:val="24"/>
          <w:szCs w:val="24"/>
        </w:rPr>
        <w:t>Adresy i telefony:</w:t>
      </w:r>
    </w:p>
    <w:p w14:paraId="02313795" w14:textId="28541AEB" w:rsidR="00ED0928" w:rsidRPr="00ED0928" w:rsidRDefault="00ED0928" w:rsidP="00ED0928">
      <w:pPr>
        <w:spacing w:after="0" w:line="360" w:lineRule="auto"/>
        <w:rPr>
          <w:rFonts w:ascii="Cambria" w:hAnsi="Cambria"/>
          <w:sz w:val="24"/>
          <w:szCs w:val="24"/>
        </w:rPr>
      </w:pPr>
      <w:r w:rsidRPr="00ED0928">
        <w:rPr>
          <w:rFonts w:ascii="Cambria" w:hAnsi="Cambria"/>
          <w:sz w:val="24"/>
          <w:szCs w:val="24"/>
          <w:u w:val="single"/>
        </w:rPr>
        <w:t xml:space="preserve">Zespół Interdyscyplinarny ds. Przeciwdziałania Przemocy w Rodzinie </w:t>
      </w:r>
      <w:r>
        <w:rPr>
          <w:rFonts w:ascii="Cambria" w:hAnsi="Cambria"/>
          <w:sz w:val="24"/>
          <w:szCs w:val="24"/>
          <w:u w:val="single"/>
        </w:rPr>
        <w:t>w Radowie Małym</w:t>
      </w:r>
    </w:p>
    <w:p w14:paraId="352E0A66" w14:textId="5715F0E5" w:rsidR="00ED0928" w:rsidRPr="00ED0928" w:rsidRDefault="00ED0928" w:rsidP="00ED0928">
      <w:pPr>
        <w:spacing w:after="0" w:line="360" w:lineRule="auto"/>
        <w:rPr>
          <w:rFonts w:ascii="Cambria" w:hAnsi="Cambria"/>
          <w:sz w:val="24"/>
          <w:szCs w:val="24"/>
        </w:rPr>
      </w:pPr>
      <w:r w:rsidRPr="00ED0928">
        <w:rPr>
          <w:rFonts w:ascii="Cambria" w:hAnsi="Cambria"/>
          <w:sz w:val="24"/>
          <w:szCs w:val="24"/>
        </w:rPr>
        <w:t xml:space="preserve">Ośrodek Pomocy Społecznej w </w:t>
      </w:r>
      <w:r>
        <w:rPr>
          <w:rFonts w:ascii="Cambria" w:hAnsi="Cambria"/>
          <w:sz w:val="24"/>
          <w:szCs w:val="24"/>
        </w:rPr>
        <w:t xml:space="preserve">Radowie Małym </w:t>
      </w:r>
      <w:r w:rsidRPr="00B80D5D">
        <w:rPr>
          <w:rFonts w:ascii="Cambria" w:hAnsi="Cambria"/>
          <w:b/>
          <w:bCs/>
          <w:sz w:val="24"/>
          <w:szCs w:val="24"/>
        </w:rPr>
        <w:t>(91) 39-72-102</w:t>
      </w:r>
    </w:p>
    <w:p w14:paraId="4251B888" w14:textId="439305E7" w:rsidR="00ED0928" w:rsidRPr="00ED0928" w:rsidRDefault="00ED0928" w:rsidP="00ED0928">
      <w:pPr>
        <w:spacing w:after="0" w:line="360" w:lineRule="auto"/>
        <w:rPr>
          <w:rFonts w:ascii="Cambria" w:hAnsi="Cambria"/>
          <w:sz w:val="24"/>
          <w:szCs w:val="24"/>
        </w:rPr>
      </w:pPr>
      <w:r w:rsidRPr="00ED0928">
        <w:rPr>
          <w:rFonts w:ascii="Cambria" w:hAnsi="Cambria"/>
          <w:sz w:val="24"/>
          <w:szCs w:val="24"/>
          <w:u w:val="single"/>
        </w:rPr>
        <w:t xml:space="preserve">Komenda Powiatowa Policji w </w:t>
      </w:r>
      <w:r w:rsidR="00B80D5D">
        <w:rPr>
          <w:rFonts w:ascii="Cambria" w:hAnsi="Cambria"/>
          <w:sz w:val="24"/>
          <w:szCs w:val="24"/>
          <w:u w:val="single"/>
        </w:rPr>
        <w:t>Resku</w:t>
      </w:r>
    </w:p>
    <w:p w14:paraId="55AA4E30" w14:textId="7D69E299" w:rsidR="00ED0928" w:rsidRPr="00B80D5D" w:rsidRDefault="00B80D5D" w:rsidP="00ED0928">
      <w:pPr>
        <w:spacing w:after="0" w:line="360" w:lineRule="auto"/>
        <w:rPr>
          <w:rFonts w:ascii="Cambria" w:hAnsi="Cambria"/>
          <w:sz w:val="24"/>
          <w:szCs w:val="24"/>
        </w:rPr>
      </w:pPr>
      <w:r w:rsidRPr="00B80D5D">
        <w:rPr>
          <w:rFonts w:ascii="Cambria" w:hAnsi="Cambria"/>
          <w:sz w:val="24"/>
          <w:szCs w:val="24"/>
        </w:rPr>
        <w:t xml:space="preserve">Ul. Żeromskiego </w:t>
      </w:r>
      <w:r>
        <w:rPr>
          <w:rFonts w:ascii="Cambria" w:hAnsi="Cambria"/>
          <w:sz w:val="24"/>
          <w:szCs w:val="24"/>
        </w:rPr>
        <w:t xml:space="preserve">2, tel. </w:t>
      </w:r>
      <w:r w:rsidRPr="00B80D5D">
        <w:rPr>
          <w:rFonts w:ascii="Cambria" w:hAnsi="Cambria"/>
          <w:b/>
          <w:bCs/>
          <w:sz w:val="24"/>
          <w:szCs w:val="24"/>
        </w:rPr>
        <w:t>47 78 25 625</w:t>
      </w:r>
    </w:p>
    <w:sectPr w:rsidR="00ED0928" w:rsidRPr="00B80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4B4"/>
    <w:rsid w:val="00A174B4"/>
    <w:rsid w:val="00B54FCB"/>
    <w:rsid w:val="00B80D5D"/>
    <w:rsid w:val="00ED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5823"/>
  <w15:chartTrackingRefBased/>
  <w15:docId w15:val="{C2AE5644-63EA-4BE9-8B39-E0C2A52C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174B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D0928"/>
    <w:rPr>
      <w:rFonts w:ascii="Times New Roman" w:hAnsi="Times New Roman" w:cs="Times New Roman"/>
      <w:sz w:val="24"/>
      <w:szCs w:val="24"/>
    </w:rPr>
  </w:style>
  <w:style w:type="table" w:styleId="rednialista2akcent1">
    <w:name w:val="Medium List 2 Accent 1"/>
    <w:basedOn w:val="Standardowy"/>
    <w:uiPriority w:val="66"/>
    <w:rsid w:val="00ED092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pl-PL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5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1</cp:revision>
  <dcterms:created xsi:type="dcterms:W3CDTF">2021-11-23T08:06:00Z</dcterms:created>
  <dcterms:modified xsi:type="dcterms:W3CDTF">2021-11-23T09:42:00Z</dcterms:modified>
</cp:coreProperties>
</file>