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C216E" w14:textId="77777777" w:rsidR="00CA0D45" w:rsidRDefault="00CA0D45" w:rsidP="00CA0D45">
      <w:pPr>
        <w:spacing w:before="240" w:after="0"/>
        <w:contextualSpacing/>
        <w:jc w:val="center"/>
        <w:rPr>
          <w:rFonts w:ascii="Times New Roman" w:hAnsi="Times New Roman"/>
          <w:b/>
          <w:color w:val="17365D"/>
          <w:sz w:val="26"/>
          <w:szCs w:val="26"/>
          <w:u w:val="single"/>
        </w:rPr>
      </w:pPr>
    </w:p>
    <w:p w14:paraId="755B57F8" w14:textId="77777777" w:rsidR="00DE3CA8" w:rsidRPr="00DE3CA8" w:rsidRDefault="00DE3CA8" w:rsidP="00DE3CA8">
      <w:pPr>
        <w:spacing w:after="0"/>
        <w:contextualSpacing/>
        <w:jc w:val="center"/>
        <w:rPr>
          <w:rFonts w:ascii="Times New Roman" w:hAnsi="Times New Roman"/>
          <w:b/>
          <w:color w:val="17365D"/>
          <w:sz w:val="8"/>
          <w:szCs w:val="8"/>
          <w:u w:val="single"/>
        </w:rPr>
      </w:pPr>
    </w:p>
    <w:p w14:paraId="4C4AAB38" w14:textId="77777777" w:rsidR="0030425F" w:rsidRDefault="0030425F" w:rsidP="0030425F">
      <w:pPr>
        <w:spacing w:before="360" w:after="360"/>
        <w:contextualSpacing/>
        <w:jc w:val="center"/>
        <w:rPr>
          <w:rFonts w:ascii="Times New Roman" w:hAnsi="Times New Roman"/>
          <w:b/>
          <w:color w:val="17365D" w:themeColor="text2" w:themeShade="BF"/>
          <w:sz w:val="36"/>
          <w:szCs w:val="36"/>
        </w:rPr>
      </w:pPr>
      <w:r w:rsidRPr="0030425F">
        <w:rPr>
          <w:rFonts w:ascii="Times New Roman" w:hAnsi="Times New Roman"/>
          <w:b/>
          <w:noProof/>
          <w:color w:val="17365D" w:themeColor="text2" w:themeShade="BF"/>
          <w:sz w:val="36"/>
          <w:szCs w:val="36"/>
          <w:lang w:val="en-US"/>
        </w:rPr>
        <w:drawing>
          <wp:inline distT="0" distB="0" distL="0" distR="0" wp14:anchorId="4E710C7D" wp14:editId="61F8FC1D">
            <wp:extent cx="2667000" cy="1219200"/>
            <wp:effectExtent l="19050" t="0" r="0" b="0"/>
            <wp:docPr id="2" name="Obraz 1" descr="Strona g&amp;lstrok;ówna PF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rona g&amp;lstrok;ówna PFR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7735C" w14:textId="77777777" w:rsidR="0030425F" w:rsidRPr="00DE3CA8" w:rsidRDefault="0030425F" w:rsidP="0030425F">
      <w:pPr>
        <w:spacing w:after="0"/>
        <w:contextualSpacing/>
        <w:jc w:val="center"/>
        <w:rPr>
          <w:rFonts w:ascii="Times New Roman" w:hAnsi="Times New Roman"/>
          <w:b/>
          <w:color w:val="17365D" w:themeColor="text2" w:themeShade="BF"/>
          <w:sz w:val="36"/>
          <w:szCs w:val="36"/>
        </w:rPr>
      </w:pPr>
      <w:r w:rsidRPr="00DE3CA8">
        <w:rPr>
          <w:rFonts w:ascii="Times New Roman" w:hAnsi="Times New Roman"/>
          <w:b/>
          <w:color w:val="17365D" w:themeColor="text2" w:themeShade="BF"/>
          <w:sz w:val="36"/>
          <w:szCs w:val="36"/>
        </w:rPr>
        <w:t>PROGRAM  DLA  OSÓB  NIEPEŁNOSPRAWNYCH</w:t>
      </w:r>
    </w:p>
    <w:p w14:paraId="38317F77" w14:textId="3D867E7E" w:rsidR="0030425F" w:rsidRPr="00981936" w:rsidRDefault="008567E5" w:rsidP="0030425F">
      <w:pPr>
        <w:spacing w:before="240" w:after="0"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981936">
        <w:rPr>
          <w:rFonts w:ascii="Times New Roman" w:hAnsi="Times New Roman"/>
          <w:b/>
          <w:color w:val="FF0000"/>
          <w:sz w:val="40"/>
          <w:szCs w:val="40"/>
        </w:rPr>
        <w:t>„AKTYWNY SAMORZĄD” 202</w:t>
      </w:r>
      <w:r w:rsidR="006B30E8">
        <w:rPr>
          <w:rFonts w:ascii="Times New Roman" w:hAnsi="Times New Roman"/>
          <w:b/>
          <w:color w:val="FF0000"/>
          <w:sz w:val="40"/>
          <w:szCs w:val="40"/>
        </w:rPr>
        <w:t>3</w:t>
      </w:r>
      <w:r w:rsidR="0030425F" w:rsidRPr="00981936">
        <w:rPr>
          <w:rFonts w:ascii="Times New Roman" w:hAnsi="Times New Roman"/>
          <w:b/>
          <w:color w:val="FF0000"/>
          <w:sz w:val="40"/>
          <w:szCs w:val="40"/>
        </w:rPr>
        <w:t xml:space="preserve"> ROK </w:t>
      </w:r>
    </w:p>
    <w:p w14:paraId="60DED61A" w14:textId="1F2CD13C" w:rsidR="006C324F" w:rsidRDefault="0030425F" w:rsidP="0030425F">
      <w:pPr>
        <w:spacing w:before="120" w:after="120"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8567E5">
        <w:rPr>
          <w:rFonts w:ascii="Times New Roman" w:hAnsi="Times New Roman"/>
          <w:b/>
          <w:color w:val="17365D" w:themeColor="text2" w:themeShade="BF"/>
          <w:sz w:val="32"/>
          <w:szCs w:val="32"/>
        </w:rPr>
        <w:t xml:space="preserve">Powiatowe Centrum Pomocy Rodzinie w Łobzie informuje, iż </w:t>
      </w:r>
      <w:r w:rsidR="008567E5" w:rsidRPr="008567E5">
        <w:rPr>
          <w:rFonts w:ascii="Times New Roman" w:hAnsi="Times New Roman"/>
          <w:b/>
          <w:color w:val="17365D" w:themeColor="text2" w:themeShade="BF"/>
          <w:sz w:val="32"/>
          <w:szCs w:val="32"/>
        </w:rPr>
        <w:t xml:space="preserve">od </w:t>
      </w:r>
      <w:r w:rsidR="008567E5" w:rsidRPr="008567E5">
        <w:rPr>
          <w:rFonts w:ascii="Times New Roman" w:hAnsi="Times New Roman"/>
          <w:b/>
          <w:color w:val="FF0000"/>
          <w:sz w:val="40"/>
          <w:szCs w:val="40"/>
        </w:rPr>
        <w:t>01</w:t>
      </w:r>
      <w:r w:rsidR="006C324F">
        <w:rPr>
          <w:rFonts w:ascii="Times New Roman" w:hAnsi="Times New Roman"/>
          <w:b/>
          <w:color w:val="FF0000"/>
          <w:sz w:val="40"/>
          <w:szCs w:val="40"/>
        </w:rPr>
        <w:t xml:space="preserve"> września </w:t>
      </w:r>
      <w:r w:rsidR="008567E5" w:rsidRPr="008567E5">
        <w:rPr>
          <w:rFonts w:ascii="Times New Roman" w:hAnsi="Times New Roman"/>
          <w:b/>
          <w:color w:val="FF0000"/>
          <w:sz w:val="40"/>
          <w:szCs w:val="40"/>
        </w:rPr>
        <w:t>202</w:t>
      </w:r>
      <w:r w:rsidR="006B30E8">
        <w:rPr>
          <w:rFonts w:ascii="Times New Roman" w:hAnsi="Times New Roman"/>
          <w:b/>
          <w:color w:val="FF0000"/>
          <w:sz w:val="40"/>
          <w:szCs w:val="40"/>
        </w:rPr>
        <w:t>3</w:t>
      </w:r>
      <w:r w:rsidR="008567E5" w:rsidRPr="008567E5">
        <w:rPr>
          <w:rFonts w:ascii="Times New Roman" w:hAnsi="Times New Roman"/>
          <w:b/>
          <w:color w:val="FF0000"/>
          <w:sz w:val="40"/>
          <w:szCs w:val="40"/>
        </w:rPr>
        <w:t xml:space="preserve">r. </w:t>
      </w:r>
      <w:r w:rsidR="001B2787" w:rsidRPr="008567E5">
        <w:rPr>
          <w:rFonts w:ascii="Times New Roman" w:hAnsi="Times New Roman"/>
          <w:b/>
          <w:color w:val="FF0000"/>
          <w:sz w:val="40"/>
          <w:szCs w:val="40"/>
        </w:rPr>
        <w:t>do 10 października</w:t>
      </w:r>
      <w:r w:rsidR="001B2787" w:rsidRPr="001B2787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A03B98">
        <w:rPr>
          <w:rFonts w:ascii="Times New Roman" w:hAnsi="Times New Roman"/>
          <w:b/>
          <w:color w:val="FF0000"/>
          <w:sz w:val="40"/>
          <w:szCs w:val="40"/>
        </w:rPr>
        <w:t>202</w:t>
      </w:r>
      <w:r w:rsidR="006B30E8">
        <w:rPr>
          <w:rFonts w:ascii="Times New Roman" w:hAnsi="Times New Roman"/>
          <w:b/>
          <w:color w:val="FF0000"/>
          <w:sz w:val="40"/>
          <w:szCs w:val="40"/>
        </w:rPr>
        <w:t>3</w:t>
      </w:r>
      <w:r w:rsidR="001B2787" w:rsidRPr="008567E5">
        <w:rPr>
          <w:rFonts w:ascii="Times New Roman" w:hAnsi="Times New Roman"/>
          <w:b/>
          <w:color w:val="FF0000"/>
          <w:sz w:val="40"/>
          <w:szCs w:val="40"/>
        </w:rPr>
        <w:t xml:space="preserve"> r</w:t>
      </w:r>
      <w:r w:rsidR="006C324F">
        <w:rPr>
          <w:rFonts w:ascii="Times New Roman" w:hAnsi="Times New Roman"/>
          <w:b/>
          <w:color w:val="FF0000"/>
          <w:sz w:val="40"/>
          <w:szCs w:val="40"/>
        </w:rPr>
        <w:t xml:space="preserve">. </w:t>
      </w:r>
    </w:p>
    <w:p w14:paraId="5DF3D969" w14:textId="4A9C1502" w:rsidR="0079724C" w:rsidRPr="006C324F" w:rsidRDefault="001B2787" w:rsidP="0030425F">
      <w:pPr>
        <w:spacing w:before="120" w:after="12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6C324F">
        <w:rPr>
          <w:rFonts w:ascii="Times New Roman" w:hAnsi="Times New Roman"/>
          <w:b/>
          <w:color w:val="FF0000"/>
          <w:sz w:val="32"/>
          <w:szCs w:val="32"/>
        </w:rPr>
        <w:t xml:space="preserve">trwa </w:t>
      </w:r>
      <w:r w:rsidR="0030425F" w:rsidRPr="006C324F">
        <w:rPr>
          <w:rFonts w:ascii="Times New Roman" w:hAnsi="Times New Roman"/>
          <w:b/>
          <w:color w:val="FF0000"/>
          <w:sz w:val="32"/>
          <w:szCs w:val="32"/>
        </w:rPr>
        <w:t xml:space="preserve">nabór wniosków dotyczący </w:t>
      </w:r>
    </w:p>
    <w:p w14:paraId="6EE88189" w14:textId="73C8CBF6" w:rsidR="0030425F" w:rsidRPr="008567E5" w:rsidRDefault="0030425F" w:rsidP="006C324F">
      <w:pPr>
        <w:spacing w:before="240" w:after="120"/>
        <w:jc w:val="center"/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</w:pPr>
      <w:r w:rsidRPr="008567E5"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  <w:t>I semestru roku akademickiego 20</w:t>
      </w:r>
      <w:r w:rsidR="008567E5" w:rsidRPr="008567E5"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  <w:t>2</w:t>
      </w:r>
      <w:r w:rsidR="006B30E8"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  <w:t>3</w:t>
      </w:r>
      <w:r w:rsidR="008567E5" w:rsidRPr="008567E5"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  <w:t>/202</w:t>
      </w:r>
      <w:r w:rsidR="006B30E8"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  <w:t>4</w:t>
      </w:r>
      <w:r w:rsidRPr="008567E5">
        <w:rPr>
          <w:rFonts w:ascii="Times New Roman" w:hAnsi="Times New Roman"/>
          <w:b/>
          <w:color w:val="17365D" w:themeColor="text2" w:themeShade="BF"/>
          <w:sz w:val="32"/>
          <w:szCs w:val="32"/>
          <w:u w:val="single"/>
        </w:rPr>
        <w:t xml:space="preserve"> </w:t>
      </w:r>
    </w:p>
    <w:p w14:paraId="68BE504A" w14:textId="77777777" w:rsidR="0030425F" w:rsidRPr="008567E5" w:rsidRDefault="0030425F" w:rsidP="0030425F">
      <w:pPr>
        <w:spacing w:after="1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8567E5">
        <w:rPr>
          <w:rFonts w:ascii="Times New Roman" w:hAnsi="Times New Roman"/>
          <w:b/>
          <w:color w:val="17365D" w:themeColor="text2" w:themeShade="BF"/>
          <w:sz w:val="32"/>
          <w:szCs w:val="32"/>
        </w:rPr>
        <w:t>w ramach programu</w:t>
      </w:r>
      <w:r w:rsidRPr="0030425F">
        <w:rPr>
          <w:rFonts w:ascii="Times New Roman" w:hAnsi="Times New Roman"/>
          <w:b/>
          <w:color w:val="17365D" w:themeColor="text2" w:themeShade="BF"/>
          <w:sz w:val="28"/>
          <w:szCs w:val="28"/>
        </w:rPr>
        <w:t xml:space="preserve">  </w:t>
      </w:r>
      <w:r w:rsidRPr="008567E5">
        <w:rPr>
          <w:rFonts w:ascii="Times New Roman" w:hAnsi="Times New Roman"/>
          <w:b/>
          <w:color w:val="FF0000"/>
          <w:sz w:val="28"/>
          <w:szCs w:val="28"/>
        </w:rPr>
        <w:t xml:space="preserve">„AKTYWNY SAMORZĄD” – </w:t>
      </w:r>
    </w:p>
    <w:p w14:paraId="681B19E5" w14:textId="77777777" w:rsidR="0030425F" w:rsidRPr="008567E5" w:rsidRDefault="0030425F" w:rsidP="0030425F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8567E5">
        <w:rPr>
          <w:rFonts w:ascii="Times New Roman" w:hAnsi="Times New Roman"/>
          <w:b/>
          <w:color w:val="FF0000"/>
          <w:sz w:val="28"/>
          <w:szCs w:val="28"/>
        </w:rPr>
        <w:t>MODUŁ II – POMOC W UZYSKANIU WYKSZTAŁCENIA NA POZIOMIE WYŻSZYM</w:t>
      </w:r>
    </w:p>
    <w:p w14:paraId="6602AE63" w14:textId="0EBBFCF3" w:rsidR="0030425F" w:rsidRPr="007B167A" w:rsidRDefault="007B167A" w:rsidP="0030425F">
      <w:pPr>
        <w:spacing w:after="0"/>
        <w:ind w:right="-510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7B167A">
        <w:rPr>
          <w:rFonts w:ascii="Times New Roman" w:hAnsi="Times New Roman"/>
          <w:b/>
          <w:color w:val="FF0000"/>
          <w:sz w:val="28"/>
          <w:szCs w:val="28"/>
        </w:rPr>
        <w:t xml:space="preserve">ADRESACI  PROGAMU: </w:t>
      </w:r>
    </w:p>
    <w:p w14:paraId="5A2B6103" w14:textId="77777777" w:rsidR="006B30E8" w:rsidRDefault="007B167A" w:rsidP="007B167A">
      <w:pPr>
        <w:spacing w:after="0"/>
        <w:ind w:right="-510"/>
        <w:jc w:val="both"/>
        <w:rPr>
          <w:rFonts w:ascii="Times New Roman" w:hAnsi="Times New Roman"/>
          <w:b/>
          <w:color w:val="17365D" w:themeColor="text2" w:themeShade="BF"/>
          <w:sz w:val="28"/>
          <w:szCs w:val="28"/>
        </w:rPr>
      </w:pPr>
      <w:r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>Osoby ze z</w:t>
      </w:r>
      <w:r w:rsidR="0030425F"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>naczny</w:t>
      </w:r>
      <w:r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>m</w:t>
      </w:r>
      <w:r w:rsidR="0030425F"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 xml:space="preserve"> lub umiarkowany</w:t>
      </w:r>
      <w:r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>m</w:t>
      </w:r>
      <w:r w:rsidR="0030425F"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 xml:space="preserve"> stop</w:t>
      </w:r>
      <w:r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>niem</w:t>
      </w:r>
      <w:r w:rsidR="0030425F"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 xml:space="preserve"> niepełnosprawności</w:t>
      </w:r>
      <w:r>
        <w:rPr>
          <w:rFonts w:ascii="Times New Roman" w:hAnsi="Times New Roman"/>
          <w:b/>
          <w:color w:val="17365D" w:themeColor="text2" w:themeShade="BF"/>
          <w:sz w:val="28"/>
          <w:szCs w:val="28"/>
        </w:rPr>
        <w:t>,</w:t>
      </w:r>
      <w:r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 xml:space="preserve"> pobierające naukę  </w:t>
      </w:r>
      <w:r w:rsidR="0030425F"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>w</w:t>
      </w:r>
      <w:r w:rsidR="006B30E8">
        <w:rPr>
          <w:rFonts w:ascii="Times New Roman" w:hAnsi="Times New Roman"/>
          <w:b/>
          <w:color w:val="17365D" w:themeColor="text2" w:themeShade="BF"/>
          <w:sz w:val="28"/>
          <w:szCs w:val="28"/>
        </w:rPr>
        <w:t>:</w:t>
      </w:r>
    </w:p>
    <w:p w14:paraId="68712B8B" w14:textId="77777777" w:rsidR="006B30E8" w:rsidRDefault="006B30E8" w:rsidP="007B167A">
      <w:pPr>
        <w:spacing w:after="0"/>
        <w:ind w:right="-510"/>
        <w:jc w:val="both"/>
        <w:rPr>
          <w:rFonts w:ascii="Times New Roman" w:hAnsi="Times New Roman"/>
          <w:b/>
          <w:color w:val="17365D" w:themeColor="text2" w:themeShade="BF"/>
          <w:sz w:val="28"/>
          <w:szCs w:val="28"/>
        </w:rPr>
      </w:pPr>
      <w:r>
        <w:rPr>
          <w:rFonts w:ascii="Times New Roman" w:hAnsi="Times New Roman"/>
          <w:b/>
          <w:color w:val="17365D" w:themeColor="text2" w:themeShade="BF"/>
          <w:sz w:val="28"/>
          <w:szCs w:val="28"/>
        </w:rPr>
        <w:t>- szkole policealnej</w:t>
      </w:r>
    </w:p>
    <w:p w14:paraId="7E21D515" w14:textId="77777777" w:rsidR="006B30E8" w:rsidRDefault="006B30E8" w:rsidP="007B167A">
      <w:pPr>
        <w:spacing w:after="0"/>
        <w:ind w:right="-510"/>
        <w:jc w:val="both"/>
        <w:rPr>
          <w:rFonts w:ascii="Times New Roman" w:hAnsi="Times New Roman"/>
          <w:b/>
          <w:color w:val="17365D" w:themeColor="text2" w:themeShade="BF"/>
          <w:sz w:val="28"/>
          <w:szCs w:val="28"/>
        </w:rPr>
      </w:pPr>
      <w:r>
        <w:rPr>
          <w:rFonts w:ascii="Times New Roman" w:hAnsi="Times New Roman"/>
          <w:b/>
          <w:color w:val="17365D" w:themeColor="text2" w:themeShade="BF"/>
          <w:sz w:val="28"/>
          <w:szCs w:val="28"/>
        </w:rPr>
        <w:t>- kolegium</w:t>
      </w:r>
    </w:p>
    <w:p w14:paraId="7A67E095" w14:textId="3AE8DBF2" w:rsidR="0030425F" w:rsidRDefault="006B30E8" w:rsidP="007B167A">
      <w:pPr>
        <w:spacing w:after="0"/>
        <w:ind w:right="-51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color w:val="17365D" w:themeColor="text2" w:themeShade="BF"/>
          <w:sz w:val="28"/>
          <w:szCs w:val="28"/>
        </w:rPr>
        <w:t>-</w:t>
      </w:r>
      <w:r w:rsidR="0030425F" w:rsidRPr="007B167A">
        <w:rPr>
          <w:rFonts w:ascii="Times New Roman" w:hAnsi="Times New Roman"/>
          <w:b/>
          <w:color w:val="17365D" w:themeColor="text2" w:themeShade="BF"/>
          <w:sz w:val="28"/>
          <w:szCs w:val="28"/>
        </w:rPr>
        <w:t xml:space="preserve">szkole wyższej </w:t>
      </w:r>
      <w:r w:rsidRPr="006B30E8">
        <w:rPr>
          <w:rFonts w:ascii="Times New Roman" w:hAnsi="Times New Roman"/>
          <w:bCs/>
          <w:sz w:val="24"/>
          <w:szCs w:val="24"/>
        </w:rPr>
        <w:t>(studia pierwszego stopnia, studia drugiego stopnia, jednolite studia magisterskie, studia podyplomowe lub doktorskie prowadzone przez szkoły wyższe w systemie stacjonarnym/dziennym lub niestacjonarnym/wieczorowym/zaocznym lub eksternistycznym, w tym również za pośrednictwem internetu)</w:t>
      </w:r>
    </w:p>
    <w:p w14:paraId="7B0083D3" w14:textId="5FDCF67C" w:rsidR="006B30E8" w:rsidRPr="006B30E8" w:rsidRDefault="006B30E8" w:rsidP="007B167A">
      <w:pPr>
        <w:spacing w:after="0"/>
        <w:ind w:right="-510"/>
        <w:jc w:val="both"/>
        <w:rPr>
          <w:rFonts w:ascii="Times New Roman" w:hAnsi="Times New Roman"/>
          <w:b/>
          <w:color w:val="17365D" w:themeColor="text2" w:themeShade="BF"/>
          <w:sz w:val="26"/>
          <w:szCs w:val="26"/>
        </w:rPr>
      </w:pPr>
      <w:r w:rsidRPr="006B30E8">
        <w:rPr>
          <w:rFonts w:ascii="Times New Roman" w:hAnsi="Times New Roman"/>
          <w:b/>
          <w:color w:val="17365D" w:themeColor="text2" w:themeShade="BF"/>
          <w:sz w:val="26"/>
          <w:szCs w:val="26"/>
        </w:rPr>
        <w:t>a także dla osób, które przewód doktorski otworzyły poza studiami doktoranckimi</w:t>
      </w:r>
    </w:p>
    <w:p w14:paraId="21B1EE7D" w14:textId="77777777" w:rsidR="008567E5" w:rsidRPr="00F211C9" w:rsidRDefault="008567E5" w:rsidP="008567E5">
      <w:pPr>
        <w:pStyle w:val="NormalnyWeb"/>
        <w:spacing w:before="240" w:beforeAutospacing="0" w:after="0" w:afterAutospacing="0"/>
        <w:ind w:left="-227"/>
        <w:jc w:val="center"/>
        <w:rPr>
          <w:b/>
          <w:bCs/>
          <w:color w:val="C00000"/>
          <w:sz w:val="28"/>
          <w:szCs w:val="28"/>
        </w:rPr>
      </w:pPr>
      <w:r w:rsidRPr="00F211C9">
        <w:rPr>
          <w:b/>
          <w:bCs/>
          <w:sz w:val="28"/>
          <w:szCs w:val="28"/>
        </w:rPr>
        <w:t xml:space="preserve">Wnioski można składać </w:t>
      </w:r>
      <w:r w:rsidRPr="00651DAA">
        <w:rPr>
          <w:b/>
          <w:bCs/>
          <w:color w:val="FF0000"/>
          <w:sz w:val="28"/>
          <w:szCs w:val="28"/>
        </w:rPr>
        <w:t xml:space="preserve">w formie elektronicznej w systemie SOW: </w:t>
      </w:r>
      <w:hyperlink r:id="rId6" w:history="1">
        <w:r w:rsidRPr="00651DAA">
          <w:rPr>
            <w:rStyle w:val="Hipercze"/>
            <w:rFonts w:eastAsia="Calibri"/>
            <w:b/>
            <w:bCs/>
            <w:color w:val="FF0000"/>
            <w:sz w:val="28"/>
            <w:szCs w:val="28"/>
          </w:rPr>
          <w:t xml:space="preserve">https://sow.pfron.org.pl/logowanie </w:t>
        </w:r>
      </w:hyperlink>
      <w:r w:rsidR="00651DAA">
        <w:rPr>
          <w:color w:val="FF0000"/>
          <w:sz w:val="28"/>
          <w:szCs w:val="28"/>
        </w:rPr>
        <w:t xml:space="preserve"> </w:t>
      </w:r>
      <w:r w:rsidRPr="00F211C9">
        <w:rPr>
          <w:b/>
          <w:bCs/>
          <w:sz w:val="28"/>
          <w:szCs w:val="28"/>
        </w:rPr>
        <w:t xml:space="preserve">lub tradycyjnie </w:t>
      </w:r>
      <w:r w:rsidRPr="00651DAA">
        <w:rPr>
          <w:b/>
          <w:bCs/>
          <w:color w:val="FF0000"/>
          <w:sz w:val="28"/>
          <w:szCs w:val="28"/>
        </w:rPr>
        <w:t>w formie papierowej</w:t>
      </w:r>
      <w:r w:rsidRPr="00F211C9">
        <w:rPr>
          <w:b/>
          <w:bCs/>
          <w:color w:val="C00000"/>
          <w:sz w:val="28"/>
          <w:szCs w:val="28"/>
        </w:rPr>
        <w:t xml:space="preserve">                               </w:t>
      </w:r>
    </w:p>
    <w:p w14:paraId="4217010F" w14:textId="77777777" w:rsidR="00F211C9" w:rsidRDefault="00F211C9" w:rsidP="008567E5">
      <w:pPr>
        <w:shd w:val="clear" w:color="auto" w:fill="FFFFFF"/>
        <w:spacing w:after="0" w:line="240" w:lineRule="auto"/>
        <w:ind w:left="-907" w:right="-510"/>
        <w:rPr>
          <w:rFonts w:ascii="Times New Roman" w:hAnsi="Times New Roman"/>
          <w:b/>
          <w:sz w:val="28"/>
          <w:szCs w:val="28"/>
        </w:rPr>
      </w:pPr>
    </w:p>
    <w:p w14:paraId="07907984" w14:textId="0BE83F06" w:rsidR="008567E5" w:rsidRPr="00F211C9" w:rsidRDefault="008567E5" w:rsidP="00F211C9">
      <w:pPr>
        <w:shd w:val="clear" w:color="auto" w:fill="FFFFFF"/>
        <w:spacing w:after="0" w:line="240" w:lineRule="auto"/>
        <w:ind w:left="-907" w:right="-510"/>
        <w:jc w:val="center"/>
        <w:rPr>
          <w:rStyle w:val="Hipercze"/>
          <w:rFonts w:ascii="Times New Roman" w:hAnsi="Times New Roman"/>
          <w:b/>
          <w:color w:val="17365D"/>
          <w:sz w:val="28"/>
          <w:szCs w:val="28"/>
        </w:rPr>
      </w:pPr>
      <w:r w:rsidRPr="00F211C9">
        <w:rPr>
          <w:rFonts w:ascii="Times New Roman" w:hAnsi="Times New Roman"/>
          <w:b/>
          <w:sz w:val="28"/>
          <w:szCs w:val="28"/>
        </w:rPr>
        <w:t>Wnioski dostępne są w siedzibie</w:t>
      </w:r>
      <w:r w:rsidRPr="00F211C9">
        <w:rPr>
          <w:rFonts w:ascii="Times New Roman" w:hAnsi="Times New Roman"/>
          <w:sz w:val="28"/>
          <w:szCs w:val="28"/>
        </w:rPr>
        <w:t xml:space="preserve">: </w:t>
      </w:r>
      <w:r w:rsidRPr="00F211C9">
        <w:rPr>
          <w:rFonts w:ascii="Times New Roman" w:hAnsi="Times New Roman"/>
          <w:color w:val="17365D"/>
          <w:sz w:val="28"/>
          <w:szCs w:val="28"/>
        </w:rPr>
        <w:t xml:space="preserve"> </w:t>
      </w:r>
      <w:r w:rsidRPr="00F211C9">
        <w:rPr>
          <w:rFonts w:ascii="Times New Roman" w:hAnsi="Times New Roman"/>
          <w:b/>
          <w:color w:val="17365D"/>
          <w:sz w:val="28"/>
          <w:szCs w:val="28"/>
        </w:rPr>
        <w:t xml:space="preserve">Powiatowego Centrum Pomocy Rodzinie przy </w:t>
      </w:r>
      <w:r w:rsidR="001C32EC">
        <w:rPr>
          <w:rFonts w:ascii="Times New Roman" w:hAnsi="Times New Roman"/>
          <w:b/>
          <w:color w:val="17365D"/>
          <w:sz w:val="28"/>
          <w:szCs w:val="28"/>
        </w:rPr>
        <w:t xml:space="preserve">               </w:t>
      </w:r>
      <w:r w:rsidRPr="00F211C9">
        <w:rPr>
          <w:rFonts w:ascii="Times New Roman" w:hAnsi="Times New Roman"/>
          <w:b/>
          <w:color w:val="17365D"/>
          <w:sz w:val="28"/>
          <w:szCs w:val="28"/>
        </w:rPr>
        <w:t>ul. Bema 27, 73 – 150</w:t>
      </w:r>
      <w:r w:rsidRPr="00F211C9">
        <w:rPr>
          <w:rFonts w:ascii="Times New Roman" w:hAnsi="Times New Roman"/>
          <w:color w:val="17365D"/>
          <w:sz w:val="28"/>
          <w:szCs w:val="28"/>
        </w:rPr>
        <w:t xml:space="preserve"> </w:t>
      </w:r>
      <w:r w:rsidRPr="00F211C9">
        <w:rPr>
          <w:rFonts w:ascii="Times New Roman" w:hAnsi="Times New Roman"/>
          <w:b/>
          <w:color w:val="17365D"/>
          <w:sz w:val="28"/>
          <w:szCs w:val="28"/>
        </w:rPr>
        <w:t>Łobez</w:t>
      </w:r>
      <w:r w:rsidRPr="00F211C9">
        <w:rPr>
          <w:rFonts w:ascii="Times New Roman" w:hAnsi="Times New Roman"/>
          <w:color w:val="365F91"/>
          <w:sz w:val="28"/>
          <w:szCs w:val="28"/>
        </w:rPr>
        <w:t xml:space="preserve"> </w:t>
      </w:r>
      <w:r w:rsidRPr="00F211C9">
        <w:rPr>
          <w:rFonts w:ascii="Times New Roman" w:hAnsi="Times New Roman"/>
          <w:b/>
          <w:sz w:val="28"/>
          <w:szCs w:val="28"/>
        </w:rPr>
        <w:t>oraz na stronie internetowej:</w:t>
      </w:r>
      <w:r w:rsidRPr="00F211C9">
        <w:rPr>
          <w:rFonts w:ascii="Times New Roman" w:hAnsi="Times New Roman"/>
          <w:color w:val="17365D"/>
          <w:sz w:val="28"/>
          <w:szCs w:val="28"/>
        </w:rPr>
        <w:t xml:space="preserve"> </w:t>
      </w:r>
      <w:hyperlink r:id="rId7" w:history="1">
        <w:r w:rsidRPr="00F211C9">
          <w:rPr>
            <w:rStyle w:val="Hipercze"/>
            <w:rFonts w:ascii="Times New Roman" w:hAnsi="Times New Roman"/>
            <w:b/>
            <w:color w:val="17365D"/>
            <w:sz w:val="28"/>
            <w:szCs w:val="28"/>
          </w:rPr>
          <w:t>www.pcpr.lobez.ibip.pl</w:t>
        </w:r>
      </w:hyperlink>
      <w:r w:rsidRPr="00F211C9">
        <w:rPr>
          <w:rStyle w:val="Hipercze"/>
          <w:rFonts w:ascii="Times New Roman" w:hAnsi="Times New Roman"/>
          <w:b/>
          <w:color w:val="17365D"/>
          <w:sz w:val="28"/>
          <w:szCs w:val="28"/>
        </w:rPr>
        <w:t>.</w:t>
      </w:r>
    </w:p>
    <w:p w14:paraId="4C9260FE" w14:textId="77777777" w:rsidR="00F211C9" w:rsidRDefault="00F211C9" w:rsidP="00F211C9">
      <w:pPr>
        <w:shd w:val="clear" w:color="auto" w:fill="FFFFFF"/>
        <w:spacing w:after="0" w:line="240" w:lineRule="auto"/>
        <w:ind w:left="-510" w:right="-510"/>
        <w:jc w:val="center"/>
        <w:rPr>
          <w:rFonts w:ascii="Times New Roman" w:hAnsi="Times New Roman"/>
          <w:b/>
          <w:sz w:val="28"/>
          <w:szCs w:val="28"/>
        </w:rPr>
      </w:pPr>
    </w:p>
    <w:p w14:paraId="2A14DAC6" w14:textId="77777777" w:rsidR="006B30E8" w:rsidRDefault="008567E5" w:rsidP="00F211C9">
      <w:pPr>
        <w:shd w:val="clear" w:color="auto" w:fill="FFFFFF"/>
        <w:spacing w:after="0" w:line="240" w:lineRule="auto"/>
        <w:ind w:left="-510" w:right="-510"/>
        <w:jc w:val="center"/>
        <w:rPr>
          <w:rFonts w:ascii="Times New Roman" w:hAnsi="Times New Roman"/>
          <w:b/>
          <w:sz w:val="28"/>
          <w:szCs w:val="28"/>
        </w:rPr>
      </w:pPr>
      <w:r w:rsidRPr="00F211C9">
        <w:rPr>
          <w:rFonts w:ascii="Times New Roman" w:hAnsi="Times New Roman"/>
          <w:b/>
          <w:sz w:val="28"/>
          <w:szCs w:val="28"/>
        </w:rPr>
        <w:t xml:space="preserve">Szczegółowe informacje można uzyskać w siedzibie PCPR lub telefonicznie </w:t>
      </w:r>
    </w:p>
    <w:p w14:paraId="5D38D3C3" w14:textId="67C6747C" w:rsidR="008567E5" w:rsidRPr="00F211C9" w:rsidRDefault="008567E5" w:rsidP="001C32EC">
      <w:pPr>
        <w:shd w:val="clear" w:color="auto" w:fill="FFFFFF"/>
        <w:spacing w:after="0" w:line="240" w:lineRule="auto"/>
        <w:ind w:left="-510" w:right="-510"/>
        <w:jc w:val="center"/>
        <w:rPr>
          <w:b/>
          <w:sz w:val="28"/>
          <w:szCs w:val="28"/>
        </w:rPr>
      </w:pPr>
      <w:r w:rsidRPr="00F211C9">
        <w:rPr>
          <w:rFonts w:ascii="Times New Roman" w:hAnsi="Times New Roman"/>
          <w:b/>
          <w:sz w:val="28"/>
          <w:szCs w:val="28"/>
        </w:rPr>
        <w:t>pod numer</w:t>
      </w:r>
      <w:r w:rsidR="006B30E8">
        <w:rPr>
          <w:rFonts w:ascii="Times New Roman" w:hAnsi="Times New Roman"/>
          <w:b/>
          <w:sz w:val="28"/>
          <w:szCs w:val="28"/>
        </w:rPr>
        <w:t xml:space="preserve">ami: </w:t>
      </w:r>
      <w:r w:rsidRPr="00F211C9">
        <w:rPr>
          <w:rFonts w:ascii="Times New Roman" w:hAnsi="Times New Roman"/>
          <w:color w:val="17365D"/>
          <w:sz w:val="28"/>
          <w:szCs w:val="28"/>
        </w:rPr>
        <w:t xml:space="preserve"> </w:t>
      </w:r>
      <w:r w:rsidRPr="00F211C9">
        <w:rPr>
          <w:rFonts w:ascii="Times New Roman" w:hAnsi="Times New Roman"/>
          <w:b/>
          <w:color w:val="17365D"/>
          <w:sz w:val="28"/>
          <w:szCs w:val="28"/>
          <w:u w:val="single"/>
        </w:rPr>
        <w:t>91 397 68 41</w:t>
      </w:r>
      <w:r w:rsidR="006B30E8">
        <w:rPr>
          <w:rFonts w:ascii="Times New Roman" w:hAnsi="Times New Roman"/>
          <w:b/>
          <w:color w:val="17365D"/>
          <w:sz w:val="28"/>
          <w:szCs w:val="28"/>
          <w:u w:val="single"/>
        </w:rPr>
        <w:t>, 517 964 966</w:t>
      </w:r>
    </w:p>
    <w:p w14:paraId="6820D3FA" w14:textId="77777777" w:rsidR="008567E5" w:rsidRPr="00702E63" w:rsidRDefault="008567E5" w:rsidP="0030425F">
      <w:pPr>
        <w:shd w:val="clear" w:color="auto" w:fill="FFFFFF"/>
        <w:spacing w:after="0" w:line="240" w:lineRule="auto"/>
        <w:ind w:left="-510" w:right="-510"/>
        <w:jc w:val="center"/>
        <w:rPr>
          <w:rFonts w:ascii="Times New Roman" w:hAnsi="Times New Roman"/>
          <w:b/>
          <w:color w:val="17365D"/>
          <w:sz w:val="26"/>
          <w:szCs w:val="26"/>
          <w:u w:val="single"/>
        </w:rPr>
      </w:pPr>
    </w:p>
    <w:sectPr w:rsidR="008567E5" w:rsidRPr="00702E63" w:rsidSect="00CA0D4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1CE2"/>
    <w:multiLevelType w:val="hybridMultilevel"/>
    <w:tmpl w:val="88802F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" w15:restartNumberingAfterBreak="0">
    <w:nsid w:val="24D822BA"/>
    <w:multiLevelType w:val="hybridMultilevel"/>
    <w:tmpl w:val="0E68F1CC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4F4F4E82"/>
    <w:multiLevelType w:val="hybridMultilevel"/>
    <w:tmpl w:val="0E68F1CC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62A92BF6"/>
    <w:multiLevelType w:val="hybridMultilevel"/>
    <w:tmpl w:val="BF48E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275CC"/>
    <w:multiLevelType w:val="hybridMultilevel"/>
    <w:tmpl w:val="BF48E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C33E47"/>
    <w:multiLevelType w:val="hybridMultilevel"/>
    <w:tmpl w:val="C3BA6216"/>
    <w:lvl w:ilvl="0" w:tplc="57AAA42A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75131334">
    <w:abstractNumId w:val="0"/>
  </w:num>
  <w:num w:numId="2" w16cid:durableId="1718773855">
    <w:abstractNumId w:val="2"/>
  </w:num>
  <w:num w:numId="3" w16cid:durableId="2080323218">
    <w:abstractNumId w:val="1"/>
  </w:num>
  <w:num w:numId="4" w16cid:durableId="1490946277">
    <w:abstractNumId w:val="5"/>
  </w:num>
  <w:num w:numId="5" w16cid:durableId="286208380">
    <w:abstractNumId w:val="3"/>
  </w:num>
  <w:num w:numId="6" w16cid:durableId="1796295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45"/>
    <w:rsid w:val="000D7835"/>
    <w:rsid w:val="000F516A"/>
    <w:rsid w:val="001B2787"/>
    <w:rsid w:val="001C32EC"/>
    <w:rsid w:val="001F577D"/>
    <w:rsid w:val="002524B1"/>
    <w:rsid w:val="00261B5F"/>
    <w:rsid w:val="002F3C09"/>
    <w:rsid w:val="0030425F"/>
    <w:rsid w:val="003E4EAD"/>
    <w:rsid w:val="004A032E"/>
    <w:rsid w:val="005750DE"/>
    <w:rsid w:val="00607A58"/>
    <w:rsid w:val="00651DAA"/>
    <w:rsid w:val="006B30E8"/>
    <w:rsid w:val="006C03DF"/>
    <w:rsid w:val="006C0689"/>
    <w:rsid w:val="006C324F"/>
    <w:rsid w:val="00776D80"/>
    <w:rsid w:val="00777E3F"/>
    <w:rsid w:val="0079724C"/>
    <w:rsid w:val="007B167A"/>
    <w:rsid w:val="00830C9E"/>
    <w:rsid w:val="008567E5"/>
    <w:rsid w:val="00882DD3"/>
    <w:rsid w:val="00981936"/>
    <w:rsid w:val="009D65F4"/>
    <w:rsid w:val="00A03B98"/>
    <w:rsid w:val="00A27033"/>
    <w:rsid w:val="00AE791B"/>
    <w:rsid w:val="00AF2D07"/>
    <w:rsid w:val="00B001C9"/>
    <w:rsid w:val="00C83554"/>
    <w:rsid w:val="00CA0D45"/>
    <w:rsid w:val="00DE3CA8"/>
    <w:rsid w:val="00E46D28"/>
    <w:rsid w:val="00E47B4C"/>
    <w:rsid w:val="00E836A2"/>
    <w:rsid w:val="00EC1DBF"/>
    <w:rsid w:val="00F13A9F"/>
    <w:rsid w:val="00F211C9"/>
    <w:rsid w:val="00F453FB"/>
    <w:rsid w:val="00FA5A42"/>
    <w:rsid w:val="00FE0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83245"/>
  <w15:docId w15:val="{2AB80033-3439-4706-BFCF-39E5BF9C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0D4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A0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0D45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A0D45"/>
    <w:pPr>
      <w:ind w:left="720"/>
      <w:contextualSpacing/>
    </w:pPr>
  </w:style>
  <w:style w:type="character" w:styleId="Hipercze">
    <w:name w:val="Hyperlink"/>
    <w:uiPriority w:val="99"/>
    <w:unhideWhenUsed/>
    <w:rsid w:val="00CA0D4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A0D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cpr.lobez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w.pfron.org.pl/logowani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monnam</cp:lastModifiedBy>
  <cp:revision>4</cp:revision>
  <cp:lastPrinted>2023-09-08T12:14:00Z</cp:lastPrinted>
  <dcterms:created xsi:type="dcterms:W3CDTF">2023-09-08T12:11:00Z</dcterms:created>
  <dcterms:modified xsi:type="dcterms:W3CDTF">2023-09-08T12:16:00Z</dcterms:modified>
</cp:coreProperties>
</file>